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7:36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user story 13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user story 13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 and 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Working with routing issues in the teacher model.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fixing issues with teacher model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Linked user id to grader prereqs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Seeing how to integrate canvas’s existing tables into grader finder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Canvas objects have many dependencies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Reading through Canvas code to start implementing the user story.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Reading Canvas code to implement the user story.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Went over code base for user story 13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user story 13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8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out most edge cases for the use case diagram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Implement professor view in use case diagram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David Paez: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Refined use case diagrams and improving diagrams to make them detailed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Starting work on different diagrams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the work on the use case diagrams and select new diagrams to make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designing a more comprehensive use case diagram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improving use case diagram for documentation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Improved use case diagram design to include additional scenario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use case diagram to cover more edge cases and scenarios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